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1502" w14:textId="6D4EF922" w:rsidR="00453BBA" w:rsidRPr="007324EB" w:rsidRDefault="00E67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4E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91F0C" w:rsidRPr="007324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2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4EB" w:rsidRPr="007324E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324EB">
        <w:rPr>
          <w:rFonts w:ascii="Times New Roman" w:hAnsi="Times New Roman" w:cs="Times New Roman"/>
          <w:b/>
          <w:bCs/>
          <w:sz w:val="24"/>
          <w:szCs w:val="24"/>
        </w:rPr>
        <w:t xml:space="preserve">o Regulaminu </w:t>
      </w:r>
      <w:r w:rsidR="007324EB" w:rsidRPr="00732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8EF0AD" w14:textId="77777777" w:rsidR="00E6734F" w:rsidRPr="007324EB" w:rsidRDefault="00E67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CE22A" w14:textId="7AA1F8CE" w:rsidR="00191F0C" w:rsidRPr="007324EB" w:rsidRDefault="00191F0C" w:rsidP="00191F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4EB">
        <w:rPr>
          <w:rFonts w:ascii="Times New Roman" w:hAnsi="Times New Roman" w:cs="Times New Roman"/>
          <w:b/>
          <w:bCs/>
          <w:sz w:val="24"/>
          <w:szCs w:val="24"/>
        </w:rPr>
        <w:t>Przykładowa struktury scenariusza lekcji.</w:t>
      </w:r>
    </w:p>
    <w:p w14:paraId="6B019813" w14:textId="3B8F7D58" w:rsidR="00191F0C" w:rsidRPr="007324EB" w:rsidRDefault="00191F0C" w:rsidP="00191F0C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4EB">
        <w:rPr>
          <w:rFonts w:ascii="Times New Roman" w:hAnsi="Times New Roman" w:cs="Times New Roman"/>
          <w:b/>
          <w:bCs/>
          <w:sz w:val="24"/>
          <w:szCs w:val="24"/>
        </w:rPr>
        <w:t>Tytuł lekcji</w:t>
      </w:r>
    </w:p>
    <w:p w14:paraId="3734111B" w14:textId="19B3C048" w:rsidR="00191F0C" w:rsidRPr="007324EB" w:rsidRDefault="00191F0C" w:rsidP="00191F0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Wybierz tytuł, który odda tematykę i jednocześnie wzbudzi ciekawość uczniów.</w:t>
      </w:r>
    </w:p>
    <w:p w14:paraId="63810A8E" w14:textId="16F52C5D" w:rsidR="00191F0C" w:rsidRPr="007324EB" w:rsidRDefault="00191F0C" w:rsidP="00191F0C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4EB">
        <w:rPr>
          <w:rFonts w:ascii="Times New Roman" w:hAnsi="Times New Roman" w:cs="Times New Roman"/>
          <w:b/>
          <w:bCs/>
          <w:sz w:val="24"/>
          <w:szCs w:val="24"/>
        </w:rPr>
        <w:t>Cele lekcji</w:t>
      </w:r>
    </w:p>
    <w:p w14:paraId="687EC9F1" w14:textId="77384D99" w:rsidR="00191F0C" w:rsidRPr="007324EB" w:rsidRDefault="00191F0C" w:rsidP="00191F0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Określ, co uczniowie mają wynieść z tej lekcji. Powinny to być cele edukacyjne (np. poznanie życia bł. Stefana Wyszyńskiego) oraz wychowawcze (np. zrozumienie jego wartości i przesłania).</w:t>
      </w:r>
    </w:p>
    <w:p w14:paraId="63161304" w14:textId="2A11428D" w:rsidR="00191F0C" w:rsidRPr="007324EB" w:rsidRDefault="00191F0C" w:rsidP="00D342F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4EB">
        <w:rPr>
          <w:rFonts w:ascii="Times New Roman" w:hAnsi="Times New Roman" w:cs="Times New Roman"/>
          <w:b/>
          <w:bCs/>
          <w:sz w:val="24"/>
          <w:szCs w:val="24"/>
        </w:rPr>
        <w:t>Wprowadzenie do tematu</w:t>
      </w:r>
    </w:p>
    <w:p w14:paraId="60E472F1" w14:textId="0A77CDE6" w:rsidR="00191F0C" w:rsidRPr="007324EB" w:rsidRDefault="00191F0C" w:rsidP="00191F0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Krótkie, ale interesujące wprowadzenie, które wprowadzi uczniów w temat. Możesz zacząć od cytatu, anegdoty lub ciekawego faktu z życia bł. Stefana Wyszyńskiego.</w:t>
      </w:r>
    </w:p>
    <w:p w14:paraId="371A765F" w14:textId="2BA9F091" w:rsidR="00191F0C" w:rsidRPr="007324EB" w:rsidRDefault="00191F0C" w:rsidP="00D342F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4EB">
        <w:rPr>
          <w:rFonts w:ascii="Times New Roman" w:hAnsi="Times New Roman" w:cs="Times New Roman"/>
          <w:b/>
          <w:bCs/>
          <w:sz w:val="24"/>
          <w:szCs w:val="24"/>
        </w:rPr>
        <w:t>Treści lekcji</w:t>
      </w:r>
    </w:p>
    <w:p w14:paraId="0D3BE6CB" w14:textId="12A05624" w:rsidR="00191F0C" w:rsidRPr="007324EB" w:rsidRDefault="00191F0C" w:rsidP="00191F0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Wskaż główne zagadnienia, które będą poruszane podczas lekcji (np. życie i działalność Prymasa, jego walka o wolność sumienia, wpływ na Kościół i społeczeństwo, współpraca z Janem Pawłem II, wkład w historię Polski w czasach PRL).</w:t>
      </w:r>
    </w:p>
    <w:p w14:paraId="4E11A9C6" w14:textId="528406D0" w:rsidR="00191F0C" w:rsidRPr="007324EB" w:rsidRDefault="00191F0C" w:rsidP="00D342F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4EB">
        <w:rPr>
          <w:rFonts w:ascii="Times New Roman" w:hAnsi="Times New Roman" w:cs="Times New Roman"/>
          <w:b/>
          <w:bCs/>
          <w:sz w:val="24"/>
          <w:szCs w:val="24"/>
        </w:rPr>
        <w:t>Metody pracy</w:t>
      </w:r>
    </w:p>
    <w:p w14:paraId="16AAFB55" w14:textId="4F6A786E" w:rsidR="00191F0C" w:rsidRPr="007324EB" w:rsidRDefault="00191F0C" w:rsidP="00191F0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Zastosuj różnorodne i nowoczesne metody pracy z uczniami, które zachęcą ich do aktywnego udziału. Mogą to być:</w:t>
      </w:r>
    </w:p>
    <w:p w14:paraId="38789CA8" w14:textId="7291BB9D" w:rsidR="00191F0C" w:rsidRPr="007324EB" w:rsidRDefault="00191F0C" w:rsidP="00191F0C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dyskusja w klasie,</w:t>
      </w:r>
    </w:p>
    <w:p w14:paraId="061EBC64" w14:textId="711CB3B8" w:rsidR="00191F0C" w:rsidRPr="007324EB" w:rsidRDefault="00191F0C" w:rsidP="00191F0C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praca w grupach,</w:t>
      </w:r>
    </w:p>
    <w:p w14:paraId="642DF642" w14:textId="08FA8ACE" w:rsidR="00191F0C" w:rsidRPr="007324EB" w:rsidRDefault="00191F0C" w:rsidP="00191F0C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analiza materiałów źródłowych,</w:t>
      </w:r>
    </w:p>
    <w:p w14:paraId="524D2914" w14:textId="6D7EA3BB" w:rsidR="00191F0C" w:rsidRPr="007324EB" w:rsidRDefault="00191F0C" w:rsidP="00191F0C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wykorzystanie materiałów multimedialnych (np. filmów, podcastów),</w:t>
      </w:r>
    </w:p>
    <w:p w14:paraId="30CBB2AA" w14:textId="43496B6D" w:rsidR="00D342F2" w:rsidRPr="007324EB" w:rsidRDefault="00191F0C" w:rsidP="00D342F2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gry edukacyjne, symulacje, quizy.</w:t>
      </w:r>
    </w:p>
    <w:p w14:paraId="24C64DD9" w14:textId="77777777" w:rsidR="00D342F2" w:rsidRPr="007324EB" w:rsidRDefault="00D342F2" w:rsidP="00D342F2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86E79E" w14:textId="76B61A96" w:rsidR="00191F0C" w:rsidRPr="007324EB" w:rsidRDefault="00191F0C" w:rsidP="00D342F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4EB">
        <w:rPr>
          <w:rFonts w:ascii="Times New Roman" w:hAnsi="Times New Roman" w:cs="Times New Roman"/>
          <w:b/>
          <w:bCs/>
          <w:sz w:val="24"/>
          <w:szCs w:val="24"/>
        </w:rPr>
        <w:t>Materiały dydaktyczne</w:t>
      </w:r>
    </w:p>
    <w:p w14:paraId="307082B9" w14:textId="25B95E1B" w:rsidR="00191F0C" w:rsidRPr="007324EB" w:rsidRDefault="00191F0C" w:rsidP="00191F0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Zasugeruj, jakie materiały mogą być użyte na lekcji, aby uczynić ją ciekawszą. Może to być:</w:t>
      </w:r>
    </w:p>
    <w:p w14:paraId="6753C374" w14:textId="1A28EBD9" w:rsidR="00191F0C" w:rsidRPr="007324EB" w:rsidRDefault="00191F0C" w:rsidP="00191F0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fragmenty tekstów, listów bł. Stefana Wyszyńskiego,</w:t>
      </w:r>
    </w:p>
    <w:p w14:paraId="137E2797" w14:textId="57421225" w:rsidR="00191F0C" w:rsidRPr="007324EB" w:rsidRDefault="00191F0C" w:rsidP="00191F0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filmy dokumentalne, zdjęcia,</w:t>
      </w:r>
    </w:p>
    <w:p w14:paraId="69C1754A" w14:textId="18B296FF" w:rsidR="00191F0C" w:rsidRPr="007324EB" w:rsidRDefault="00191F0C" w:rsidP="00191F0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fragmenty wywiadów lub przemówień.</w:t>
      </w:r>
    </w:p>
    <w:p w14:paraId="584D6330" w14:textId="77777777" w:rsidR="00D342F2" w:rsidRPr="007324EB" w:rsidRDefault="00D342F2" w:rsidP="00D342F2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DBD82E2" w14:textId="3B767F78" w:rsidR="00191F0C" w:rsidRPr="007324EB" w:rsidRDefault="00191F0C" w:rsidP="00D342F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4EB">
        <w:rPr>
          <w:rFonts w:ascii="Times New Roman" w:hAnsi="Times New Roman" w:cs="Times New Roman"/>
          <w:b/>
          <w:bCs/>
          <w:sz w:val="24"/>
          <w:szCs w:val="24"/>
        </w:rPr>
        <w:t>Zadanie domowe (opcjonalnie)</w:t>
      </w:r>
    </w:p>
    <w:p w14:paraId="2F127D93" w14:textId="77777777" w:rsidR="00D342F2" w:rsidRPr="007324EB" w:rsidRDefault="00191F0C" w:rsidP="00D342F2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lastRenderedPageBreak/>
        <w:t xml:space="preserve">Możesz zaproponować zadanie, które utrwali wiedzę lub zachęci uczniów do samodzielnych poszukiwań (np. napisanie krótkiej refleksji o wartościach Prymasa, przygotowanie plakatu, nagranie krótkiego </w:t>
      </w:r>
      <w:proofErr w:type="spellStart"/>
      <w:r w:rsidRPr="007324EB">
        <w:rPr>
          <w:rFonts w:ascii="Times New Roman" w:hAnsi="Times New Roman" w:cs="Times New Roman"/>
          <w:sz w:val="24"/>
          <w:szCs w:val="24"/>
        </w:rPr>
        <w:t>podcastu</w:t>
      </w:r>
      <w:proofErr w:type="spellEnd"/>
      <w:r w:rsidRPr="007324EB">
        <w:rPr>
          <w:rFonts w:ascii="Times New Roman" w:hAnsi="Times New Roman" w:cs="Times New Roman"/>
          <w:sz w:val="24"/>
          <w:szCs w:val="24"/>
        </w:rPr>
        <w:t>).</w:t>
      </w:r>
    </w:p>
    <w:p w14:paraId="478C2517" w14:textId="446CB9CC" w:rsidR="00191F0C" w:rsidRPr="007324EB" w:rsidRDefault="00191F0C" w:rsidP="00D342F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b/>
          <w:bCs/>
          <w:sz w:val="24"/>
          <w:szCs w:val="24"/>
        </w:rPr>
        <w:t>Podsumowanie lekcji</w:t>
      </w:r>
    </w:p>
    <w:p w14:paraId="6677BAA5" w14:textId="3A7F91D2" w:rsidR="00191F0C" w:rsidRPr="007324EB" w:rsidRDefault="00191F0C" w:rsidP="00191F0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Zakończ lekcję w sposób, który pobudzi uczniów do refleksji. Może to być dyskusja na temat wartości, które Prymas Wyszyński przekazywał swoim życiem, lub zaproszenie do zastanowienia się, jak można je wdrożyć we współczesnym świecie.</w:t>
      </w:r>
    </w:p>
    <w:p w14:paraId="2DFD9227" w14:textId="77777777" w:rsidR="004D7335" w:rsidRPr="007324EB" w:rsidRDefault="004D7335" w:rsidP="004D7335">
      <w:pPr>
        <w:rPr>
          <w:rFonts w:ascii="Times New Roman" w:hAnsi="Times New Roman" w:cs="Times New Roman"/>
          <w:sz w:val="24"/>
          <w:szCs w:val="24"/>
        </w:rPr>
      </w:pPr>
    </w:p>
    <w:sectPr w:rsidR="004D7335" w:rsidRPr="007324EB" w:rsidSect="00EE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14D54"/>
    <w:multiLevelType w:val="hybridMultilevel"/>
    <w:tmpl w:val="931872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74428"/>
    <w:multiLevelType w:val="hybridMultilevel"/>
    <w:tmpl w:val="F112E936"/>
    <w:lvl w:ilvl="0" w:tplc="73A278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C74F0"/>
    <w:multiLevelType w:val="hybridMultilevel"/>
    <w:tmpl w:val="E50A55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621CD4"/>
    <w:multiLevelType w:val="hybridMultilevel"/>
    <w:tmpl w:val="1262AACE"/>
    <w:lvl w:ilvl="0" w:tplc="7C96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F2A5F"/>
    <w:multiLevelType w:val="hybridMultilevel"/>
    <w:tmpl w:val="5D38A0BA"/>
    <w:lvl w:ilvl="0" w:tplc="EBA81A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C0B63"/>
    <w:multiLevelType w:val="hybridMultilevel"/>
    <w:tmpl w:val="D2407750"/>
    <w:lvl w:ilvl="0" w:tplc="6D4217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84048"/>
    <w:multiLevelType w:val="hybridMultilevel"/>
    <w:tmpl w:val="FA808DDA"/>
    <w:lvl w:ilvl="0" w:tplc="DE4E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10760">
    <w:abstractNumId w:val="6"/>
  </w:num>
  <w:num w:numId="2" w16cid:durableId="1744792791">
    <w:abstractNumId w:val="3"/>
  </w:num>
  <w:num w:numId="3" w16cid:durableId="1442724833">
    <w:abstractNumId w:val="1"/>
  </w:num>
  <w:num w:numId="4" w16cid:durableId="1753576696">
    <w:abstractNumId w:val="0"/>
  </w:num>
  <w:num w:numId="5" w16cid:durableId="100498639">
    <w:abstractNumId w:val="4"/>
  </w:num>
  <w:num w:numId="6" w16cid:durableId="1756783603">
    <w:abstractNumId w:val="2"/>
  </w:num>
  <w:num w:numId="7" w16cid:durableId="1011294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4F"/>
    <w:rsid w:val="00191F0C"/>
    <w:rsid w:val="00434FA3"/>
    <w:rsid w:val="00453BBA"/>
    <w:rsid w:val="004970A1"/>
    <w:rsid w:val="004D7335"/>
    <w:rsid w:val="00531F6E"/>
    <w:rsid w:val="007324EB"/>
    <w:rsid w:val="00AC6ABF"/>
    <w:rsid w:val="00AC743A"/>
    <w:rsid w:val="00C35353"/>
    <w:rsid w:val="00D342F2"/>
    <w:rsid w:val="00E6734F"/>
    <w:rsid w:val="00E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18DD"/>
  <w15:chartTrackingRefBased/>
  <w15:docId w15:val="{6D2BC710-0590-41D7-B470-362C1D29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67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34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6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Jankowska</dc:creator>
  <cp:keywords/>
  <dc:description/>
  <cp:lastModifiedBy>TS5201</cp:lastModifiedBy>
  <cp:revision>4</cp:revision>
  <dcterms:created xsi:type="dcterms:W3CDTF">2024-12-02T13:38:00Z</dcterms:created>
  <dcterms:modified xsi:type="dcterms:W3CDTF">2025-01-15T11:25:00Z</dcterms:modified>
</cp:coreProperties>
</file>